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221B3" w14:textId="3CBFF1B8" w:rsidR="00E30DA5" w:rsidRDefault="00E30DA5" w:rsidP="00E30DA5">
      <w:pPr>
        <w:spacing w:line="276" w:lineRule="auto"/>
        <w:ind w:firstLine="705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Załącznik nr 1 do Uchwały </w:t>
      </w:r>
      <w:r w:rsidRPr="00E30DA5">
        <w:rPr>
          <w:rFonts w:ascii="Arial" w:hAnsi="Arial"/>
          <w:bCs w:val="0"/>
          <w:sz w:val="20"/>
          <w:szCs w:val="20"/>
        </w:rPr>
        <w:t>243/5709/26</w:t>
      </w:r>
    </w:p>
    <w:p w14:paraId="7443BF85" w14:textId="77777777" w:rsidR="00E30DA5" w:rsidRDefault="00E30DA5" w:rsidP="00E30DA5">
      <w:pPr>
        <w:spacing w:line="276" w:lineRule="auto"/>
        <w:ind w:left="708" w:firstLine="708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Zarządu Województwa Podkarpackiego </w:t>
      </w:r>
    </w:p>
    <w:p w14:paraId="661735F1" w14:textId="65B17201" w:rsidR="00E30DA5" w:rsidRDefault="00E30DA5" w:rsidP="00E30DA5">
      <w:pPr>
        <w:spacing w:line="276" w:lineRule="auto"/>
        <w:ind w:firstLine="705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z dnia </w:t>
      </w:r>
      <w:r>
        <w:rPr>
          <w:rFonts w:ascii="Arial" w:hAnsi="Arial"/>
          <w:sz w:val="20"/>
          <w:szCs w:val="20"/>
        </w:rPr>
        <w:t>8 września 2026 r.</w:t>
      </w:r>
    </w:p>
    <w:p w14:paraId="237D5CA8" w14:textId="77777777" w:rsidR="00E30DA5" w:rsidRDefault="00E30DA5" w:rsidP="00E30DA5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1B586769" w14:textId="77777777" w:rsidR="00E30DA5" w:rsidRDefault="00E30DA5" w:rsidP="00E30DA5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2983DA79" w14:textId="77777777" w:rsidR="00E30DA5" w:rsidRDefault="00E30DA5" w:rsidP="00E30DA5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1ABA1CAF" wp14:editId="70EB1D8B">
            <wp:extent cx="572135" cy="655955"/>
            <wp:effectExtent l="0" t="0" r="0" b="0"/>
            <wp:docPr id="1" name="Obraz 1" descr="Obraz przedstawia herb Województwa Podkarpackiego" title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przedstawia herb Województwa Podkarpackiego" title="Herb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55955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</wp:inline>
        </w:drawing>
      </w:r>
    </w:p>
    <w:p w14:paraId="426117B1" w14:textId="77777777" w:rsidR="00E30DA5" w:rsidRDefault="00E30DA5" w:rsidP="00E30DA5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21D6C2EF" w14:textId="77777777" w:rsidR="00E30DA5" w:rsidRDefault="00E30DA5" w:rsidP="00E30DA5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4701184D" w14:textId="77777777" w:rsidR="00E30DA5" w:rsidRDefault="00E30DA5" w:rsidP="00E30DA5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</w:t>
      </w:r>
    </w:p>
    <w:p w14:paraId="100E14C6" w14:textId="77777777" w:rsidR="00E30DA5" w:rsidRDefault="00E30DA5" w:rsidP="00E30DA5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OGŁASZA KONKURS NA KANDYDATA NA STANOWISKO DYREKTORA MUZEUM OKRĘGOWEGO W RZESZOWIE</w:t>
      </w:r>
    </w:p>
    <w:p w14:paraId="073F9865" w14:textId="77777777" w:rsidR="00E30DA5" w:rsidRDefault="00E30DA5" w:rsidP="00E30DA5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ul.  3 Maja 19, 35-030 Rzeszów</w:t>
      </w:r>
    </w:p>
    <w:p w14:paraId="2DC61177" w14:textId="77777777" w:rsidR="00E30DA5" w:rsidRDefault="00E30DA5" w:rsidP="00E30DA5">
      <w:pPr>
        <w:spacing w:line="276" w:lineRule="auto"/>
        <w:ind w:firstLine="709"/>
        <w:jc w:val="both"/>
        <w:rPr>
          <w:rFonts w:ascii="Arial" w:hAnsi="Arial"/>
          <w:b/>
          <w:sz w:val="24"/>
          <w:szCs w:val="24"/>
        </w:rPr>
      </w:pPr>
    </w:p>
    <w:p w14:paraId="2298D39B" w14:textId="77777777" w:rsidR="00E30DA5" w:rsidRDefault="00E30DA5" w:rsidP="00E30DA5">
      <w:pPr>
        <w:pStyle w:val="Akapitzlist"/>
        <w:numPr>
          <w:ilvl w:val="0"/>
          <w:numId w:val="2"/>
        </w:numPr>
        <w:spacing w:line="276" w:lineRule="auto"/>
        <w:ind w:left="851" w:hanging="425"/>
        <w:jc w:val="both"/>
        <w:rPr>
          <w:rFonts w:ascii="Arial" w:hAnsi="Arial"/>
          <w:b/>
          <w:sz w:val="24"/>
          <w:szCs w:val="24"/>
        </w:rPr>
      </w:pPr>
      <w:bookmarkStart w:id="0" w:name="_Hlk238459384"/>
      <w:r>
        <w:rPr>
          <w:rFonts w:ascii="Arial" w:hAnsi="Arial"/>
          <w:b/>
          <w:sz w:val="24"/>
          <w:szCs w:val="24"/>
        </w:rPr>
        <w:t>Do konkursu, na kandydata na stanowisko dyrektora Muzeum Okręgowego w Rzeszowie, może przystąpić osoba, która spełnia następujące warunki:</w:t>
      </w:r>
    </w:p>
    <w:p w14:paraId="5BFA9ED3" w14:textId="77777777" w:rsidR="00E30DA5" w:rsidRDefault="00E30DA5" w:rsidP="00E30DA5">
      <w:pPr>
        <w:pStyle w:val="Akapitzlist"/>
        <w:numPr>
          <w:ilvl w:val="0"/>
          <w:numId w:val="8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 w:rsidRPr="003A260B">
        <w:rPr>
          <w:rFonts w:ascii="Arial" w:hAnsi="Arial"/>
          <w:bCs w:val="0"/>
          <w:sz w:val="24"/>
          <w:szCs w:val="24"/>
        </w:rPr>
        <w:t>Wymagania obowiązkowe:</w:t>
      </w:r>
    </w:p>
    <w:p w14:paraId="38ABE35D" w14:textId="77777777" w:rsidR="00E30DA5" w:rsidRPr="000A094B" w:rsidRDefault="00E30DA5" w:rsidP="00E30DA5">
      <w:pPr>
        <w:numPr>
          <w:ilvl w:val="0"/>
          <w:numId w:val="9"/>
        </w:numPr>
        <w:spacing w:line="276" w:lineRule="auto"/>
        <w:rPr>
          <w:rFonts w:ascii="Arial" w:hAnsi="Arial"/>
          <w:sz w:val="24"/>
          <w:szCs w:val="24"/>
        </w:rPr>
      </w:pPr>
      <w:r w:rsidRPr="000A094B">
        <w:rPr>
          <w:rFonts w:ascii="Arial" w:hAnsi="Arial"/>
          <w:sz w:val="24"/>
          <w:szCs w:val="24"/>
        </w:rPr>
        <w:t>wykształcenie wyższe drugiego stopnia lub jednolite studia magisterskie w rozumieniu przepisów o szkolnictwie wyższym</w:t>
      </w:r>
      <w:r>
        <w:rPr>
          <w:rFonts w:ascii="Arial" w:hAnsi="Arial"/>
          <w:sz w:val="24"/>
          <w:szCs w:val="24"/>
        </w:rPr>
        <w:t xml:space="preserve"> w jednej  z dziedzin związanych z działalnością Muzeum Okręgowego w Rzeszowie: historii, muzealnictwa, etnografii, archeologii, historii sztuki lub kulturoznawstwa;</w:t>
      </w:r>
    </w:p>
    <w:p w14:paraId="353E310A" w14:textId="77777777" w:rsidR="00E30DA5" w:rsidRDefault="00E30DA5" w:rsidP="00E30DA5">
      <w:pPr>
        <w:numPr>
          <w:ilvl w:val="0"/>
          <w:numId w:val="9"/>
        </w:numPr>
        <w:spacing w:line="276" w:lineRule="auto"/>
        <w:rPr>
          <w:rFonts w:ascii="Arial" w:hAnsi="Arial"/>
          <w:sz w:val="24"/>
          <w:szCs w:val="24"/>
        </w:rPr>
      </w:pPr>
      <w:r w:rsidRPr="00FD4922">
        <w:rPr>
          <w:rFonts w:ascii="Arial" w:hAnsi="Arial"/>
          <w:sz w:val="24"/>
          <w:szCs w:val="24"/>
        </w:rPr>
        <w:t>minimum 5-letni staż pracy w instytucjach kultury, podmiotach działających w obszarze kultury i upowszechniania dziedzictwa</w:t>
      </w:r>
      <w:r>
        <w:rPr>
          <w:rFonts w:ascii="Arial" w:hAnsi="Arial"/>
          <w:sz w:val="24"/>
          <w:szCs w:val="24"/>
        </w:rPr>
        <w:t xml:space="preserve"> lub</w:t>
      </w:r>
      <w:r w:rsidRPr="00FD4922">
        <w:rPr>
          <w:rFonts w:ascii="Arial" w:hAnsi="Arial"/>
          <w:sz w:val="24"/>
          <w:szCs w:val="24"/>
        </w:rPr>
        <w:t xml:space="preserve"> jednostkach naukowo-badawczych</w:t>
      </w:r>
      <w:r>
        <w:rPr>
          <w:rFonts w:ascii="Arial" w:hAnsi="Arial"/>
          <w:sz w:val="24"/>
          <w:szCs w:val="24"/>
        </w:rPr>
        <w:t>;</w:t>
      </w:r>
    </w:p>
    <w:p w14:paraId="2DEC26B3" w14:textId="77777777" w:rsidR="00E30DA5" w:rsidRPr="00FD4922" w:rsidRDefault="00E30DA5" w:rsidP="00E30DA5">
      <w:pPr>
        <w:numPr>
          <w:ilvl w:val="0"/>
          <w:numId w:val="9"/>
        </w:numPr>
        <w:spacing w:line="276" w:lineRule="auto"/>
        <w:rPr>
          <w:rFonts w:ascii="Arial" w:hAnsi="Arial"/>
          <w:sz w:val="24"/>
          <w:szCs w:val="24"/>
        </w:rPr>
      </w:pPr>
      <w:r w:rsidRPr="00FD4922">
        <w:rPr>
          <w:rFonts w:ascii="Arial" w:hAnsi="Arial"/>
          <w:sz w:val="24"/>
          <w:szCs w:val="24"/>
        </w:rPr>
        <w:t xml:space="preserve"> minimum 3- letnie doświadczenie w zarządzaniu zespołem ludzkim;</w:t>
      </w:r>
    </w:p>
    <w:p w14:paraId="5795613D" w14:textId="77777777" w:rsidR="00E30DA5" w:rsidRPr="000A094B" w:rsidRDefault="00E30DA5" w:rsidP="00E30DA5">
      <w:pPr>
        <w:numPr>
          <w:ilvl w:val="0"/>
          <w:numId w:val="9"/>
        </w:numPr>
        <w:spacing w:line="276" w:lineRule="auto"/>
        <w:rPr>
          <w:rFonts w:ascii="Arial" w:hAnsi="Arial"/>
          <w:sz w:val="24"/>
          <w:szCs w:val="24"/>
        </w:rPr>
      </w:pPr>
      <w:r w:rsidRPr="000A094B">
        <w:rPr>
          <w:rFonts w:ascii="Arial" w:hAnsi="Arial"/>
          <w:sz w:val="24"/>
          <w:szCs w:val="24"/>
        </w:rPr>
        <w:t>znajomości przynajmniej jednego języka obcego w stopniu pozwalającym na prowadzenie kontaktów służbowych w sferze działalności  Instytucji;</w:t>
      </w:r>
    </w:p>
    <w:p w14:paraId="18C0548D" w14:textId="77777777" w:rsidR="00E30DA5" w:rsidRPr="000A094B" w:rsidRDefault="00E30DA5" w:rsidP="00E30DA5">
      <w:pPr>
        <w:numPr>
          <w:ilvl w:val="0"/>
          <w:numId w:val="9"/>
        </w:numPr>
        <w:spacing w:line="276" w:lineRule="auto"/>
        <w:rPr>
          <w:rFonts w:ascii="Arial" w:hAnsi="Arial"/>
          <w:sz w:val="24"/>
          <w:szCs w:val="24"/>
        </w:rPr>
      </w:pPr>
      <w:r w:rsidRPr="000A094B">
        <w:rPr>
          <w:rFonts w:ascii="Arial" w:hAnsi="Arial"/>
          <w:sz w:val="24"/>
          <w:szCs w:val="24"/>
        </w:rPr>
        <w:t>znajomość przepisów prawa regulujących funkcjonowanie samorządowych instytucji kultury, w szczególności instytucji muzealnych;</w:t>
      </w:r>
    </w:p>
    <w:p w14:paraId="25787493" w14:textId="77777777" w:rsidR="00E30DA5" w:rsidRPr="000A094B" w:rsidRDefault="00E30DA5" w:rsidP="00E30DA5">
      <w:pPr>
        <w:numPr>
          <w:ilvl w:val="0"/>
          <w:numId w:val="9"/>
        </w:numPr>
        <w:spacing w:line="276" w:lineRule="auto"/>
        <w:rPr>
          <w:rFonts w:ascii="Arial" w:hAnsi="Arial"/>
          <w:sz w:val="24"/>
          <w:szCs w:val="24"/>
        </w:rPr>
      </w:pPr>
      <w:r w:rsidRPr="000A094B">
        <w:rPr>
          <w:rFonts w:ascii="Arial" w:hAnsi="Arial"/>
          <w:sz w:val="24"/>
          <w:szCs w:val="24"/>
        </w:rPr>
        <w:t xml:space="preserve">znajomość problematyki, będącej przedmiotem działalności Muzeum </w:t>
      </w:r>
      <w:r>
        <w:rPr>
          <w:rFonts w:ascii="Arial" w:hAnsi="Arial"/>
          <w:sz w:val="24"/>
          <w:szCs w:val="24"/>
        </w:rPr>
        <w:t>Okręgowego w Rzeszowie</w:t>
      </w:r>
      <w:r w:rsidRPr="000A094B">
        <w:rPr>
          <w:rFonts w:ascii="Arial" w:hAnsi="Arial"/>
          <w:sz w:val="24"/>
          <w:szCs w:val="24"/>
        </w:rPr>
        <w:t>;</w:t>
      </w:r>
    </w:p>
    <w:p w14:paraId="191CEC98" w14:textId="77777777" w:rsidR="00E30DA5" w:rsidRPr="000A094B" w:rsidRDefault="00E30DA5" w:rsidP="00E30DA5">
      <w:pPr>
        <w:numPr>
          <w:ilvl w:val="0"/>
          <w:numId w:val="9"/>
        </w:numPr>
        <w:spacing w:line="276" w:lineRule="auto"/>
        <w:rPr>
          <w:rFonts w:ascii="Arial" w:hAnsi="Arial"/>
          <w:sz w:val="24"/>
          <w:szCs w:val="24"/>
        </w:rPr>
      </w:pPr>
      <w:r w:rsidRPr="000A094B">
        <w:rPr>
          <w:rFonts w:ascii="Arial" w:hAnsi="Arial"/>
          <w:sz w:val="24"/>
          <w:szCs w:val="24"/>
        </w:rPr>
        <w:t>stan zdrowia pozwalający na wykonywanie pracy na stanowisku kierowniczym;</w:t>
      </w:r>
    </w:p>
    <w:p w14:paraId="05AD37BF" w14:textId="77777777" w:rsidR="00E30DA5" w:rsidRPr="000A094B" w:rsidRDefault="00E30DA5" w:rsidP="00E30DA5">
      <w:pPr>
        <w:numPr>
          <w:ilvl w:val="0"/>
          <w:numId w:val="9"/>
        </w:numPr>
        <w:spacing w:line="276" w:lineRule="auto"/>
        <w:rPr>
          <w:rFonts w:ascii="Arial" w:hAnsi="Arial"/>
          <w:sz w:val="24"/>
          <w:szCs w:val="24"/>
        </w:rPr>
      </w:pPr>
      <w:r w:rsidRPr="000A094B">
        <w:rPr>
          <w:rFonts w:ascii="Arial" w:hAnsi="Arial"/>
          <w:sz w:val="24"/>
          <w:szCs w:val="24"/>
        </w:rPr>
        <w:t>korzystanie z pełni praw publicznych;</w:t>
      </w:r>
    </w:p>
    <w:p w14:paraId="61405A86" w14:textId="77777777" w:rsidR="00E30DA5" w:rsidRPr="000A094B" w:rsidRDefault="00E30DA5" w:rsidP="00E30DA5">
      <w:pPr>
        <w:numPr>
          <w:ilvl w:val="0"/>
          <w:numId w:val="9"/>
        </w:numPr>
        <w:spacing w:line="276" w:lineRule="auto"/>
        <w:rPr>
          <w:rFonts w:ascii="Arial" w:hAnsi="Arial"/>
          <w:sz w:val="24"/>
          <w:szCs w:val="24"/>
        </w:rPr>
      </w:pPr>
      <w:r w:rsidRPr="000A094B">
        <w:rPr>
          <w:rFonts w:ascii="Arial" w:hAnsi="Arial"/>
          <w:sz w:val="24"/>
          <w:szCs w:val="24"/>
        </w:rPr>
        <w:t>brak skazania za umyślne przestępstwo ścigane z oskarżenia publicznego lub umyślne przestępstwo skarbowe;</w:t>
      </w:r>
    </w:p>
    <w:p w14:paraId="7CDDB319" w14:textId="77777777" w:rsidR="00E30DA5" w:rsidRPr="000A094B" w:rsidRDefault="00E30DA5" w:rsidP="00E30DA5">
      <w:pPr>
        <w:numPr>
          <w:ilvl w:val="0"/>
          <w:numId w:val="9"/>
        </w:numPr>
        <w:spacing w:line="276" w:lineRule="auto"/>
        <w:rPr>
          <w:rFonts w:ascii="Arial" w:hAnsi="Arial"/>
          <w:sz w:val="24"/>
          <w:szCs w:val="24"/>
        </w:rPr>
      </w:pPr>
      <w:r w:rsidRPr="000A094B">
        <w:rPr>
          <w:rFonts w:ascii="Arial" w:hAnsi="Arial"/>
          <w:sz w:val="24"/>
          <w:szCs w:val="24"/>
        </w:rPr>
        <w:t xml:space="preserve">brak zakazu pełnienia funkcji związanych z dysponowaniem środkami publicznymi, o którym mowa w art. 31 ust. 1 pkt 4 ustawy z dnia 17 </w:t>
      </w:r>
      <w:r w:rsidRPr="000A094B">
        <w:rPr>
          <w:rFonts w:ascii="Arial" w:hAnsi="Arial"/>
          <w:sz w:val="24"/>
          <w:szCs w:val="24"/>
        </w:rPr>
        <w:lastRenderedPageBreak/>
        <w:t>grudnia 2004 r. o odpowiedzialności za naruszenie dyscypliny finansów publicznych (Dz. U. z 2021 r., poz. 289 z późn. zm.).</w:t>
      </w:r>
    </w:p>
    <w:p w14:paraId="602CBFEA" w14:textId="77777777" w:rsidR="00E30DA5" w:rsidRPr="00B036F4" w:rsidRDefault="00E30DA5" w:rsidP="00E30DA5">
      <w:pPr>
        <w:pStyle w:val="Akapitzlist"/>
        <w:numPr>
          <w:ilvl w:val="0"/>
          <w:numId w:val="1"/>
        </w:numPr>
        <w:spacing w:line="276" w:lineRule="auto"/>
        <w:ind w:left="993" w:hanging="426"/>
        <w:rPr>
          <w:rFonts w:ascii="Arial" w:hAnsi="Arial"/>
          <w:sz w:val="24"/>
          <w:szCs w:val="24"/>
        </w:rPr>
      </w:pPr>
      <w:r w:rsidRPr="00B036F4">
        <w:rPr>
          <w:rFonts w:ascii="Arial" w:hAnsi="Arial"/>
          <w:sz w:val="24"/>
          <w:szCs w:val="24"/>
        </w:rPr>
        <w:t>Fakultatywne, preferowane:</w:t>
      </w:r>
    </w:p>
    <w:p w14:paraId="2FCB5B56" w14:textId="77777777" w:rsidR="00E30DA5" w:rsidRPr="005167B8" w:rsidRDefault="00E30DA5" w:rsidP="00E30DA5">
      <w:pPr>
        <w:numPr>
          <w:ilvl w:val="0"/>
          <w:numId w:val="3"/>
        </w:numPr>
        <w:spacing w:line="276" w:lineRule="auto"/>
        <w:ind w:left="1560"/>
        <w:rPr>
          <w:rFonts w:ascii="Arial" w:hAnsi="Arial"/>
          <w:sz w:val="24"/>
          <w:szCs w:val="24"/>
        </w:rPr>
      </w:pPr>
      <w:r w:rsidRPr="000A094B">
        <w:rPr>
          <w:rFonts w:ascii="Arial" w:hAnsi="Arial"/>
          <w:sz w:val="24"/>
          <w:szCs w:val="24"/>
        </w:rPr>
        <w:t>znajomość specyfiki sektora finansów publicznych i/lub w zakresie pozyskiwania środków finansowych ze źródeł pozabudżetowych, w tym funduszy Unii Europejskiej;</w:t>
      </w:r>
    </w:p>
    <w:p w14:paraId="277BB83A" w14:textId="77777777" w:rsidR="00E30DA5" w:rsidRDefault="00E30DA5" w:rsidP="00E30DA5">
      <w:pPr>
        <w:numPr>
          <w:ilvl w:val="0"/>
          <w:numId w:val="3"/>
        </w:numPr>
        <w:spacing w:line="276" w:lineRule="auto"/>
        <w:ind w:left="1560"/>
        <w:rPr>
          <w:rFonts w:ascii="Arial" w:hAnsi="Arial"/>
          <w:sz w:val="24"/>
          <w:szCs w:val="24"/>
        </w:rPr>
      </w:pPr>
      <w:r w:rsidRPr="00E32F8F">
        <w:rPr>
          <w:rFonts w:ascii="Arial" w:hAnsi="Arial"/>
          <w:sz w:val="24"/>
          <w:szCs w:val="24"/>
        </w:rPr>
        <w:t>doświadczenie i znajomość specyfiki pracy w muzeach publicznych</w:t>
      </w:r>
      <w:r>
        <w:rPr>
          <w:rFonts w:ascii="Arial" w:hAnsi="Arial"/>
          <w:sz w:val="24"/>
          <w:szCs w:val="24"/>
        </w:rPr>
        <w:t>;</w:t>
      </w:r>
    </w:p>
    <w:p w14:paraId="50575592" w14:textId="77777777" w:rsidR="00E30DA5" w:rsidRDefault="00E30DA5" w:rsidP="00E30DA5">
      <w:pPr>
        <w:pStyle w:val="Akapitzlist"/>
        <w:numPr>
          <w:ilvl w:val="0"/>
          <w:numId w:val="3"/>
        </w:numPr>
        <w:spacing w:line="276" w:lineRule="auto"/>
        <w:ind w:left="156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</w:t>
      </w:r>
      <w:r w:rsidRPr="007D068F">
        <w:rPr>
          <w:rFonts w:ascii="Arial" w:hAnsi="Arial"/>
          <w:sz w:val="24"/>
          <w:szCs w:val="24"/>
        </w:rPr>
        <w:t>kończone studia podyplomowe lub kursy, szkoleni</w:t>
      </w:r>
      <w:r>
        <w:rPr>
          <w:rFonts w:ascii="Arial" w:hAnsi="Arial"/>
          <w:sz w:val="24"/>
          <w:szCs w:val="24"/>
        </w:rPr>
        <w:t>a menedżerskie lub</w:t>
      </w:r>
      <w:r w:rsidRPr="007D068F">
        <w:rPr>
          <w:rFonts w:ascii="Arial" w:hAnsi="Arial"/>
          <w:sz w:val="24"/>
          <w:szCs w:val="24"/>
        </w:rPr>
        <w:t xml:space="preserve"> z za</w:t>
      </w:r>
      <w:r>
        <w:rPr>
          <w:rFonts w:ascii="Arial" w:hAnsi="Arial"/>
          <w:sz w:val="24"/>
          <w:szCs w:val="24"/>
        </w:rPr>
        <w:t xml:space="preserve">kresu </w:t>
      </w:r>
      <w:r w:rsidRPr="007D068F">
        <w:rPr>
          <w:rFonts w:ascii="Arial" w:hAnsi="Arial"/>
          <w:sz w:val="24"/>
          <w:szCs w:val="24"/>
        </w:rPr>
        <w:t>zarządzania w kulturze i pokrewnych kierunków</w:t>
      </w:r>
      <w:r>
        <w:rPr>
          <w:rFonts w:ascii="Arial" w:hAnsi="Arial"/>
          <w:sz w:val="24"/>
          <w:szCs w:val="24"/>
        </w:rPr>
        <w:t>;</w:t>
      </w:r>
    </w:p>
    <w:p w14:paraId="417AAD56" w14:textId="77777777" w:rsidR="00E30DA5" w:rsidRPr="00E40DB2" w:rsidRDefault="00E30DA5" w:rsidP="00E30DA5">
      <w:pPr>
        <w:pStyle w:val="Akapitzlist"/>
        <w:numPr>
          <w:ilvl w:val="0"/>
          <w:numId w:val="3"/>
        </w:numPr>
        <w:spacing w:line="276" w:lineRule="auto"/>
        <w:ind w:left="1560"/>
        <w:jc w:val="both"/>
        <w:rPr>
          <w:rFonts w:ascii="Arial" w:hAnsi="Arial"/>
          <w:sz w:val="24"/>
          <w:szCs w:val="24"/>
        </w:rPr>
      </w:pPr>
      <w:r w:rsidRPr="00E40DB2">
        <w:rPr>
          <w:rFonts w:ascii="Arial" w:hAnsi="Arial"/>
          <w:sz w:val="24"/>
          <w:szCs w:val="24"/>
        </w:rPr>
        <w:t>dorobek naukowy lub publicystyczny w jednej z dziedzin związanych z działalnością statutową Muzeum Okręgowego w Rzeszowie</w:t>
      </w:r>
      <w:r>
        <w:rPr>
          <w:rFonts w:ascii="Arial" w:hAnsi="Arial"/>
          <w:sz w:val="24"/>
          <w:szCs w:val="24"/>
        </w:rPr>
        <w:t>.</w:t>
      </w:r>
    </w:p>
    <w:bookmarkEnd w:id="0"/>
    <w:p w14:paraId="1A589A48" w14:textId="77777777" w:rsidR="00E30DA5" w:rsidRPr="00CF7BA6" w:rsidRDefault="00E30DA5" w:rsidP="00E30DA5">
      <w:pPr>
        <w:pStyle w:val="Akapitzlist"/>
        <w:numPr>
          <w:ilvl w:val="0"/>
          <w:numId w:val="2"/>
        </w:numPr>
        <w:spacing w:line="276" w:lineRule="auto"/>
        <w:ind w:left="851" w:hanging="491"/>
        <w:jc w:val="both"/>
        <w:rPr>
          <w:rFonts w:ascii="Arial" w:hAnsi="Arial"/>
          <w:b/>
          <w:sz w:val="24"/>
          <w:szCs w:val="24"/>
        </w:rPr>
      </w:pPr>
      <w:r w:rsidRPr="00CF7BA6">
        <w:rPr>
          <w:rFonts w:ascii="Arial" w:hAnsi="Arial"/>
          <w:b/>
          <w:sz w:val="24"/>
          <w:szCs w:val="24"/>
        </w:rPr>
        <w:t>Informacje o stanowisku i zakres wykonywanych zadań:</w:t>
      </w:r>
    </w:p>
    <w:p w14:paraId="54236E0F" w14:textId="77777777" w:rsidR="00E30DA5" w:rsidRDefault="00E30DA5" w:rsidP="00E30DA5">
      <w:pPr>
        <w:pStyle w:val="Akapitzlist"/>
        <w:numPr>
          <w:ilvl w:val="0"/>
          <w:numId w:val="7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 w:rsidRPr="00393CE0">
        <w:rPr>
          <w:rFonts w:ascii="Arial" w:hAnsi="Arial"/>
          <w:bCs w:val="0"/>
          <w:sz w:val="24"/>
          <w:szCs w:val="24"/>
        </w:rPr>
        <w:t xml:space="preserve">Dyrektor Muzeum </w:t>
      </w:r>
      <w:r>
        <w:rPr>
          <w:rFonts w:ascii="Arial" w:hAnsi="Arial"/>
          <w:bCs w:val="0"/>
          <w:sz w:val="24"/>
          <w:szCs w:val="24"/>
        </w:rPr>
        <w:t>Okręgowego w Rzeszowie</w:t>
      </w:r>
      <w:r w:rsidRPr="00393CE0">
        <w:rPr>
          <w:rFonts w:ascii="Arial" w:hAnsi="Arial"/>
          <w:bCs w:val="0"/>
          <w:sz w:val="24"/>
          <w:szCs w:val="24"/>
        </w:rPr>
        <w:t xml:space="preserve"> zostanie powołany na okres </w:t>
      </w:r>
      <w:r w:rsidRPr="00393CE0">
        <w:rPr>
          <w:rFonts w:ascii="Arial" w:hAnsi="Arial"/>
          <w:bCs w:val="0"/>
          <w:sz w:val="24"/>
          <w:szCs w:val="24"/>
          <w:u w:val="single"/>
        </w:rPr>
        <w:t>3 lat</w:t>
      </w:r>
      <w:r w:rsidRPr="00393CE0">
        <w:rPr>
          <w:rFonts w:ascii="Arial" w:hAnsi="Arial"/>
          <w:bCs w:val="0"/>
          <w:sz w:val="24"/>
          <w:szCs w:val="24"/>
        </w:rPr>
        <w:t xml:space="preserve">; wymiar etatu: 1/1. miejscem wykonywania pracy będzie Muzeum </w:t>
      </w:r>
      <w:r>
        <w:rPr>
          <w:rFonts w:ascii="Arial" w:hAnsi="Arial"/>
          <w:bCs w:val="0"/>
          <w:sz w:val="24"/>
          <w:szCs w:val="24"/>
        </w:rPr>
        <w:t>Okręgowe w Rzeszowie</w:t>
      </w:r>
      <w:r w:rsidRPr="00393CE0">
        <w:rPr>
          <w:rFonts w:ascii="Arial" w:hAnsi="Arial"/>
          <w:bCs w:val="0"/>
          <w:sz w:val="24"/>
          <w:szCs w:val="24"/>
        </w:rPr>
        <w:t xml:space="preserve">, ul. </w:t>
      </w:r>
      <w:r>
        <w:rPr>
          <w:rFonts w:ascii="Arial" w:hAnsi="Arial"/>
          <w:bCs w:val="0"/>
          <w:sz w:val="24"/>
          <w:szCs w:val="24"/>
        </w:rPr>
        <w:t>3 Maja 19</w:t>
      </w:r>
      <w:r w:rsidRPr="00393CE0">
        <w:rPr>
          <w:rFonts w:ascii="Arial" w:hAnsi="Arial"/>
          <w:bCs w:val="0"/>
          <w:sz w:val="24"/>
          <w:szCs w:val="24"/>
        </w:rPr>
        <w:t xml:space="preserve">, </w:t>
      </w:r>
      <w:r>
        <w:rPr>
          <w:rFonts w:ascii="Arial" w:hAnsi="Arial"/>
          <w:bCs w:val="0"/>
          <w:sz w:val="24"/>
          <w:szCs w:val="24"/>
        </w:rPr>
        <w:t>35-030 Rzeszów.</w:t>
      </w:r>
    </w:p>
    <w:p w14:paraId="6E420E3D" w14:textId="77777777" w:rsidR="00E30DA5" w:rsidRPr="00393CE0" w:rsidRDefault="00E30DA5" w:rsidP="00E30DA5">
      <w:pPr>
        <w:pStyle w:val="Akapitzlist"/>
        <w:numPr>
          <w:ilvl w:val="0"/>
          <w:numId w:val="7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 w:rsidRPr="00393CE0">
        <w:rPr>
          <w:rFonts w:ascii="Arial" w:hAnsi="Arial"/>
          <w:bCs w:val="0"/>
          <w:sz w:val="24"/>
          <w:szCs w:val="24"/>
        </w:rPr>
        <w:t>Zakres wykonywanych zadań:</w:t>
      </w:r>
    </w:p>
    <w:p w14:paraId="77291D5D" w14:textId="77777777" w:rsidR="00E30DA5" w:rsidRPr="0092793C" w:rsidRDefault="00E30DA5" w:rsidP="00E30DA5">
      <w:pPr>
        <w:pStyle w:val="Akapitzlist"/>
        <w:numPr>
          <w:ilvl w:val="0"/>
          <w:numId w:val="6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>reprezentowanie Muzeum na zewnątrz;</w:t>
      </w:r>
    </w:p>
    <w:p w14:paraId="7F586581" w14:textId="77777777" w:rsidR="00E30DA5" w:rsidRPr="0092793C" w:rsidRDefault="00E30DA5" w:rsidP="00E30DA5">
      <w:pPr>
        <w:pStyle w:val="Akapitzlist"/>
        <w:numPr>
          <w:ilvl w:val="0"/>
          <w:numId w:val="6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>gospodarowanie mieniem i środkami finansowymi Muzeum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7D3AF547" w14:textId="77777777" w:rsidR="00E30DA5" w:rsidRPr="0092793C" w:rsidRDefault="00E30DA5" w:rsidP="00E30DA5">
      <w:pPr>
        <w:pStyle w:val="Akapitzlist"/>
        <w:numPr>
          <w:ilvl w:val="0"/>
          <w:numId w:val="6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>tworzenie warunków organizacyjnych i technicznych planowania i realizacji zadań obronnych określonych odrębnymi przepisami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59E0A8E4" w14:textId="77777777" w:rsidR="00E30DA5" w:rsidRDefault="00E30DA5" w:rsidP="00E30DA5">
      <w:pPr>
        <w:pStyle w:val="Akapitzlist"/>
        <w:numPr>
          <w:ilvl w:val="0"/>
          <w:numId w:val="6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>nadzór nad kontrolą wewnętrzną według procedur wewnętrznych kontroli finansowej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1ABC15A9" w14:textId="77777777" w:rsidR="00E30DA5" w:rsidRPr="0092793C" w:rsidRDefault="00E30DA5" w:rsidP="00E30DA5">
      <w:pPr>
        <w:pStyle w:val="Akapitzlist"/>
        <w:numPr>
          <w:ilvl w:val="0"/>
          <w:numId w:val="6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B036F4">
        <w:rPr>
          <w:rFonts w:ascii="Arial" w:hAnsi="Arial"/>
          <w:bCs w:val="0"/>
          <w:sz w:val="24"/>
          <w:szCs w:val="24"/>
        </w:rPr>
        <w:t>wydawanie wewnętrznych aktów normatywnych</w:t>
      </w:r>
      <w:r>
        <w:rPr>
          <w:rFonts w:ascii="Arial" w:hAnsi="Arial"/>
          <w:bCs w:val="0"/>
          <w:sz w:val="24"/>
          <w:szCs w:val="24"/>
        </w:rPr>
        <w:t>;</w:t>
      </w:r>
    </w:p>
    <w:p w14:paraId="3C97BE46" w14:textId="77777777" w:rsidR="00E30DA5" w:rsidRPr="0092793C" w:rsidRDefault="00E30DA5" w:rsidP="00E30DA5">
      <w:pPr>
        <w:pStyle w:val="Akapitzlist"/>
        <w:numPr>
          <w:ilvl w:val="0"/>
          <w:numId w:val="6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>ustalanie planu finansowego Muzeum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246B6104" w14:textId="77777777" w:rsidR="00E30DA5" w:rsidRPr="0092793C" w:rsidRDefault="00E30DA5" w:rsidP="00E30DA5">
      <w:pPr>
        <w:pStyle w:val="Akapitzlist"/>
        <w:numPr>
          <w:ilvl w:val="0"/>
          <w:numId w:val="6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>przedstawianie organizatorowi planów finansowych, rocznych planów</w:t>
      </w:r>
      <w:r w:rsidRPr="0092793C">
        <w:rPr>
          <w:rFonts w:ascii="Arial" w:hAnsi="Arial"/>
          <w:spacing w:val="-4"/>
          <w:sz w:val="24"/>
          <w:szCs w:val="24"/>
        </w:rPr>
        <w:t xml:space="preserve"> działalności merytorycznej,</w:t>
      </w:r>
      <w:r w:rsidRPr="0092793C">
        <w:rPr>
          <w:rFonts w:ascii="Arial" w:hAnsi="Arial"/>
          <w:sz w:val="24"/>
          <w:szCs w:val="24"/>
        </w:rPr>
        <w:t xml:space="preserve"> sprawozdań oraz wniosków dotyczących Muzeum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4675AB46" w14:textId="77777777" w:rsidR="00E30DA5" w:rsidRPr="0092793C" w:rsidRDefault="00E30DA5" w:rsidP="00E30DA5">
      <w:pPr>
        <w:pStyle w:val="Akapitzlist"/>
        <w:numPr>
          <w:ilvl w:val="0"/>
          <w:numId w:val="6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pacing w:val="-4"/>
          <w:sz w:val="24"/>
          <w:szCs w:val="24"/>
        </w:rPr>
        <w:t>nadzór nad racjonalnym i efektywnym gospodarowaniem środkami finansowymi i materialnymi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2B386796" w14:textId="77777777" w:rsidR="00E30DA5" w:rsidRPr="0092793C" w:rsidRDefault="00E30DA5" w:rsidP="00E30DA5">
      <w:pPr>
        <w:pStyle w:val="Akapitzlist"/>
        <w:numPr>
          <w:ilvl w:val="0"/>
          <w:numId w:val="6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pacing w:val="-4"/>
          <w:sz w:val="24"/>
          <w:szCs w:val="24"/>
        </w:rPr>
        <w:t>przedkładanie Radzie Muzeum sprawozdań rocznych do oceny i rocznych planów działalności statutowej Muzeum</w:t>
      </w:r>
      <w:r w:rsidRPr="0092793C">
        <w:rPr>
          <w:rFonts w:ascii="Arial" w:hAnsi="Arial"/>
          <w:sz w:val="24"/>
          <w:szCs w:val="24"/>
        </w:rPr>
        <w:t>;</w:t>
      </w:r>
    </w:p>
    <w:p w14:paraId="2DEAA016" w14:textId="77777777" w:rsidR="00E30DA5" w:rsidRPr="0092793C" w:rsidRDefault="00E30DA5" w:rsidP="00E30DA5">
      <w:pPr>
        <w:pStyle w:val="Akapitzlist"/>
        <w:numPr>
          <w:ilvl w:val="0"/>
          <w:numId w:val="6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>wykonywanie czynności z zakresu prawa pracy w stosunku do pracowników Muzeum</w:t>
      </w:r>
      <w:r w:rsidRPr="0092793C">
        <w:rPr>
          <w:rFonts w:ascii="Arial" w:hAnsi="Arial"/>
          <w:sz w:val="24"/>
          <w:szCs w:val="24"/>
          <w:shd w:val="clear" w:color="auto" w:fill="FFFFFF"/>
        </w:rPr>
        <w:t>;</w:t>
      </w:r>
    </w:p>
    <w:p w14:paraId="1D0C477B" w14:textId="77777777" w:rsidR="00E30DA5" w:rsidRPr="00CF7BA6" w:rsidRDefault="00E30DA5" w:rsidP="00E30DA5">
      <w:pPr>
        <w:pStyle w:val="Akapitzlist"/>
        <w:numPr>
          <w:ilvl w:val="0"/>
          <w:numId w:val="2"/>
        </w:numPr>
        <w:spacing w:line="276" w:lineRule="auto"/>
        <w:ind w:left="851" w:hanging="491"/>
        <w:jc w:val="both"/>
        <w:rPr>
          <w:rFonts w:ascii="Arial" w:hAnsi="Arial"/>
          <w:bCs w:val="0"/>
          <w:sz w:val="24"/>
          <w:szCs w:val="24"/>
        </w:rPr>
      </w:pPr>
      <w:r w:rsidRPr="00CF7BA6">
        <w:rPr>
          <w:rFonts w:ascii="Arial" w:hAnsi="Arial"/>
          <w:b/>
          <w:sz w:val="24"/>
          <w:szCs w:val="24"/>
        </w:rPr>
        <w:t>Oferty składane przez kandydatów muszą zawierać</w:t>
      </w:r>
      <w:r>
        <w:rPr>
          <w:rFonts w:ascii="Arial" w:hAnsi="Arial"/>
          <w:bCs w:val="0"/>
          <w:sz w:val="24"/>
          <w:szCs w:val="24"/>
        </w:rPr>
        <w:t>:</w:t>
      </w:r>
    </w:p>
    <w:p w14:paraId="7B1F0B34" w14:textId="77777777" w:rsidR="00E30DA5" w:rsidRPr="0092793C" w:rsidRDefault="00E30DA5" w:rsidP="00E30DA5">
      <w:pPr>
        <w:pStyle w:val="Akapitzlist"/>
        <w:numPr>
          <w:ilvl w:val="0"/>
          <w:numId w:val="4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list motywacyjny,</w:t>
      </w:r>
      <w:r w:rsidRPr="0092793C">
        <w:rPr>
          <w:rFonts w:ascii="Arial" w:hAnsi="Arial"/>
          <w:bCs w:val="0"/>
          <w:sz w:val="24"/>
          <w:szCs w:val="24"/>
        </w:rPr>
        <w:t xml:space="preserve"> opatrzony własnoręcznym podpisem;</w:t>
      </w:r>
    </w:p>
    <w:p w14:paraId="70FDBBB4" w14:textId="77777777" w:rsidR="00E30DA5" w:rsidRPr="0092793C" w:rsidRDefault="00E30DA5" w:rsidP="00E30DA5">
      <w:pPr>
        <w:pStyle w:val="Akapitzlist"/>
        <w:numPr>
          <w:ilvl w:val="0"/>
          <w:numId w:val="4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ż</w:t>
      </w:r>
      <w:r w:rsidRPr="0092793C">
        <w:rPr>
          <w:rFonts w:ascii="Arial" w:hAnsi="Arial"/>
          <w:bCs w:val="0"/>
          <w:sz w:val="24"/>
          <w:szCs w:val="24"/>
        </w:rPr>
        <w:t>yciorys</w:t>
      </w:r>
      <w:r>
        <w:rPr>
          <w:rFonts w:ascii="Arial" w:hAnsi="Arial"/>
          <w:bCs w:val="0"/>
          <w:sz w:val="24"/>
          <w:szCs w:val="24"/>
        </w:rPr>
        <w:t xml:space="preserve"> z opisem dotychczasowej pracy zawodowej,</w:t>
      </w:r>
      <w:r w:rsidRPr="0092793C">
        <w:rPr>
          <w:rFonts w:ascii="Arial" w:hAnsi="Arial"/>
          <w:bCs w:val="0"/>
          <w:sz w:val="24"/>
          <w:szCs w:val="24"/>
        </w:rPr>
        <w:t xml:space="preserve"> opatrzony własnoręcznym podpisem;</w:t>
      </w:r>
    </w:p>
    <w:p w14:paraId="5116E54C" w14:textId="77777777" w:rsidR="00E30DA5" w:rsidRPr="0092793C" w:rsidRDefault="00E30DA5" w:rsidP="00E30DA5">
      <w:pPr>
        <w:pStyle w:val="Akapitzlist"/>
        <w:numPr>
          <w:ilvl w:val="0"/>
          <w:numId w:val="4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</w:rPr>
        <w:t xml:space="preserve">oświadczenie osoby ubiegającej się o stanowisko </w:t>
      </w:r>
      <w:r w:rsidRPr="0092793C">
        <w:rPr>
          <w:rFonts w:ascii="Arial" w:hAnsi="Arial"/>
          <w:bCs w:val="0"/>
          <w:sz w:val="24"/>
          <w:szCs w:val="24"/>
        </w:rPr>
        <w:t xml:space="preserve">Dyrektora Muzeum </w:t>
      </w:r>
      <w:r>
        <w:rPr>
          <w:rFonts w:ascii="Arial" w:hAnsi="Arial"/>
          <w:bCs w:val="0"/>
          <w:sz w:val="24"/>
          <w:szCs w:val="24"/>
        </w:rPr>
        <w:t>Okręgowego w Rzeszowie</w:t>
      </w:r>
      <w:r w:rsidRPr="0092793C">
        <w:rPr>
          <w:rFonts w:ascii="Arial" w:hAnsi="Arial"/>
          <w:bCs w:val="0"/>
          <w:sz w:val="24"/>
          <w:szCs w:val="24"/>
        </w:rPr>
        <w:t xml:space="preserve"> </w:t>
      </w:r>
      <w:r w:rsidRPr="0092793C">
        <w:rPr>
          <w:rFonts w:ascii="Arial" w:hAnsi="Arial"/>
          <w:sz w:val="24"/>
          <w:szCs w:val="24"/>
        </w:rPr>
        <w:t>dotyczące wykształcenia i przebiegu dotychczasowej kariery zawodowej (zgodnie z wzorem) opatrzone własnoręcznym podpisem;</w:t>
      </w:r>
    </w:p>
    <w:p w14:paraId="766766A7" w14:textId="77777777" w:rsidR="00E30DA5" w:rsidRPr="0092793C" w:rsidRDefault="00E30DA5" w:rsidP="00E30DA5">
      <w:pPr>
        <w:pStyle w:val="Akapitzlist"/>
        <w:numPr>
          <w:ilvl w:val="0"/>
          <w:numId w:val="4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kopia dyplomu ukończenia studiów wyższych drugiego stopnia lub jednolitych studiów magisterskich;</w:t>
      </w:r>
    </w:p>
    <w:p w14:paraId="77DA10E5" w14:textId="77777777" w:rsidR="00E30DA5" w:rsidRPr="0092793C" w:rsidRDefault="00E30DA5" w:rsidP="00E30DA5">
      <w:pPr>
        <w:pStyle w:val="Akapitzlist"/>
        <w:numPr>
          <w:ilvl w:val="0"/>
          <w:numId w:val="4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lastRenderedPageBreak/>
        <w:t>kopie dokumentów potwierdzających okres 5 letniego doświadczenia zawodowego, poprzez dołączenie: świadectw pracy lub/i zaświadczeń pracodawcy o okresie trwania stosunku pracy, umów cywilno-prawnych lub/i zaświadczeń o</w:t>
      </w:r>
      <w:r>
        <w:rPr>
          <w:rFonts w:ascii="Arial" w:hAnsi="Arial"/>
          <w:bCs w:val="0"/>
          <w:sz w:val="24"/>
          <w:szCs w:val="24"/>
        </w:rPr>
        <w:t xml:space="preserve"> </w:t>
      </w:r>
      <w:r w:rsidRPr="0092793C">
        <w:rPr>
          <w:rFonts w:ascii="Arial" w:hAnsi="Arial"/>
          <w:bCs w:val="0"/>
          <w:sz w:val="24"/>
          <w:szCs w:val="24"/>
        </w:rPr>
        <w:t>prowadzeniu działalności gospodarczej;</w:t>
      </w:r>
    </w:p>
    <w:p w14:paraId="03C727B1" w14:textId="77777777" w:rsidR="00E30DA5" w:rsidRDefault="00E30DA5" w:rsidP="00E30DA5">
      <w:pPr>
        <w:pStyle w:val="Akapitzlist"/>
        <w:numPr>
          <w:ilvl w:val="0"/>
          <w:numId w:val="4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kopie dokumentów potwierdzających okres 3 letniego doświadczenia w</w:t>
      </w:r>
      <w:r>
        <w:rPr>
          <w:rFonts w:ascii="Arial" w:hAnsi="Arial"/>
          <w:bCs w:val="0"/>
          <w:sz w:val="24"/>
          <w:szCs w:val="24"/>
        </w:rPr>
        <w:t> </w:t>
      </w:r>
      <w:r w:rsidRPr="0092793C">
        <w:rPr>
          <w:rFonts w:ascii="Arial" w:hAnsi="Arial"/>
          <w:bCs w:val="0"/>
          <w:sz w:val="24"/>
          <w:szCs w:val="24"/>
        </w:rPr>
        <w:t>kierowaniu zespołem ludzkim poprzez dołączenie np.: oświadczenia z</w:t>
      </w:r>
      <w:r>
        <w:rPr>
          <w:rFonts w:ascii="Arial" w:hAnsi="Arial"/>
          <w:bCs w:val="0"/>
          <w:sz w:val="24"/>
          <w:szCs w:val="24"/>
        </w:rPr>
        <w:t> </w:t>
      </w:r>
      <w:r w:rsidRPr="0092793C">
        <w:rPr>
          <w:rFonts w:ascii="Arial" w:hAnsi="Arial"/>
          <w:bCs w:val="0"/>
          <w:sz w:val="24"/>
          <w:szCs w:val="24"/>
        </w:rPr>
        <w:t xml:space="preserve">dołączonym zakresem obowiązków lub </w:t>
      </w:r>
      <w:r w:rsidRPr="007271E0">
        <w:rPr>
          <w:rFonts w:ascii="Arial" w:hAnsi="Arial"/>
          <w:bCs w:val="0"/>
          <w:sz w:val="24"/>
          <w:szCs w:val="24"/>
        </w:rPr>
        <w:t>zaświadczenia;</w:t>
      </w:r>
    </w:p>
    <w:p w14:paraId="0A4A6694" w14:textId="77777777" w:rsidR="00E30DA5" w:rsidRPr="0092793C" w:rsidRDefault="00E30DA5" w:rsidP="00E30DA5">
      <w:pPr>
        <w:pStyle w:val="Akapitzlist"/>
        <w:numPr>
          <w:ilvl w:val="0"/>
          <w:numId w:val="4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oświadczenie o znajomości przynajmniej jednego języka obcego;</w:t>
      </w:r>
    </w:p>
    <w:p w14:paraId="634DF4DC" w14:textId="77777777" w:rsidR="00E30DA5" w:rsidRPr="0092793C" w:rsidRDefault="00E30DA5" w:rsidP="00E30DA5">
      <w:pPr>
        <w:pStyle w:val="Akapitzlist"/>
        <w:numPr>
          <w:ilvl w:val="0"/>
          <w:numId w:val="4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oświadczenie uczestnika o stanie zdrowia pozwalającym na pracę na stanowisku  kierowniczym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40B7857F" w14:textId="77777777" w:rsidR="00E30DA5" w:rsidRPr="0092793C" w:rsidRDefault="00E30DA5" w:rsidP="00E30DA5">
      <w:pPr>
        <w:pStyle w:val="Akapitzlist"/>
        <w:numPr>
          <w:ilvl w:val="0"/>
          <w:numId w:val="4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oświadczenie kandydata o posiadaniu pełnej zdolności do czynności prawnych i korzystaniu z pełni praw publicznych, opatrzone własnoręcznym podpisem;</w:t>
      </w:r>
    </w:p>
    <w:p w14:paraId="5B89305A" w14:textId="77777777" w:rsidR="00E30DA5" w:rsidRPr="0092793C" w:rsidRDefault="00E30DA5" w:rsidP="00E30DA5">
      <w:pPr>
        <w:pStyle w:val="Akapitzlist"/>
        <w:numPr>
          <w:ilvl w:val="0"/>
          <w:numId w:val="4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oświadczenie kandydata, że nie był karany za przestępstwo popełnione umyślnie ścigane z oskarżenia publicznego lub przestępstwo skarbowe popełnione umyślnie, opatrzone własnoręcznym podpisem;</w:t>
      </w:r>
    </w:p>
    <w:p w14:paraId="3910D705" w14:textId="77777777" w:rsidR="00E30DA5" w:rsidRPr="0092793C" w:rsidRDefault="00E30DA5" w:rsidP="00E30DA5">
      <w:pPr>
        <w:pStyle w:val="Akapitzlist"/>
        <w:numPr>
          <w:ilvl w:val="0"/>
          <w:numId w:val="4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oświadczenie kandydata, że nie był karany zakazem pełnienia funkcji związanych z dysponowaniem środkami publicznymi o których mowa w</w:t>
      </w:r>
      <w:r>
        <w:rPr>
          <w:rFonts w:ascii="Arial" w:hAnsi="Arial"/>
          <w:bCs w:val="0"/>
          <w:sz w:val="24"/>
          <w:szCs w:val="24"/>
        </w:rPr>
        <w:t xml:space="preserve"> </w:t>
      </w:r>
      <w:r w:rsidRPr="0092793C">
        <w:rPr>
          <w:rFonts w:ascii="Arial" w:hAnsi="Arial"/>
          <w:bCs w:val="0"/>
          <w:sz w:val="24"/>
          <w:szCs w:val="24"/>
        </w:rPr>
        <w:t>art. 31 ust.1 pkt 4 ustawy z dnia 17 grudnia 2004 r. o odpowiedzialności za naruszenie dyscypliny finansów publicznych, opatrzone własnoręcznym podpisem;</w:t>
      </w:r>
    </w:p>
    <w:p w14:paraId="5615AAFD" w14:textId="77777777" w:rsidR="00E30DA5" w:rsidRPr="00F93853" w:rsidRDefault="00E30DA5" w:rsidP="00E30DA5">
      <w:pPr>
        <w:pStyle w:val="Akapitzlist"/>
        <w:numPr>
          <w:ilvl w:val="0"/>
          <w:numId w:val="4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bookmarkStart w:id="1" w:name="_Hlk238459511"/>
      <w:r w:rsidRPr="00F93853">
        <w:rPr>
          <w:rFonts w:ascii="Arial" w:hAnsi="Arial"/>
          <w:bCs w:val="0"/>
          <w:sz w:val="24"/>
          <w:szCs w:val="24"/>
        </w:rPr>
        <w:t>program działania Muzeum Okręgowego w Rzeszowie przygotowany na okres 3 lat fakultatywnie uwzględniający – jeżeli wynika to z przedstawionej wizji funkcjonowania i rozwoju instytucji- propozycję zmiany nazwy Muzeum oraz koncepcję zagospodarowania jego dziedzińca w kontekście wzmocnienia kulturotwórczej misji Muzeum</w:t>
      </w:r>
      <w:r>
        <w:rPr>
          <w:rFonts w:ascii="Arial" w:hAnsi="Arial"/>
          <w:bCs w:val="0"/>
          <w:sz w:val="24"/>
          <w:szCs w:val="24"/>
        </w:rPr>
        <w:t>,</w:t>
      </w:r>
      <w:r w:rsidRPr="00F93853">
        <w:rPr>
          <w:rFonts w:ascii="Arial" w:hAnsi="Arial"/>
          <w:bCs w:val="0"/>
          <w:sz w:val="24"/>
          <w:szCs w:val="24"/>
        </w:rPr>
        <w:t xml:space="preserve"> wraz z oświadczeniem o posiadaniu do niego praw autorskich, złożony na formularzu opracowanym przez Organizatora, opatrzony własnoręcznym podpisem (maksymalnie 10 stron formatu A4);</w:t>
      </w:r>
    </w:p>
    <w:bookmarkEnd w:id="1"/>
    <w:p w14:paraId="184D9364" w14:textId="77777777" w:rsidR="00E30DA5" w:rsidRPr="0092793C" w:rsidRDefault="00E30DA5" w:rsidP="00E30DA5">
      <w:pPr>
        <w:pStyle w:val="Akapitzlist"/>
        <w:numPr>
          <w:ilvl w:val="0"/>
          <w:numId w:val="4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informacj</w:t>
      </w:r>
      <w:r>
        <w:rPr>
          <w:rFonts w:ascii="Arial" w:hAnsi="Arial"/>
          <w:bCs w:val="0"/>
          <w:sz w:val="24"/>
          <w:szCs w:val="24"/>
        </w:rPr>
        <w:t xml:space="preserve">ę </w:t>
      </w:r>
      <w:r w:rsidRPr="0092793C">
        <w:rPr>
          <w:rFonts w:ascii="Arial" w:hAnsi="Arial"/>
          <w:bCs w:val="0"/>
          <w:sz w:val="24"/>
          <w:szCs w:val="24"/>
        </w:rPr>
        <w:t xml:space="preserve"> dla osób ubiegających się o stanowisko Dyrektora Muzeum </w:t>
      </w:r>
      <w:r>
        <w:rPr>
          <w:rFonts w:ascii="Arial" w:hAnsi="Arial"/>
          <w:bCs w:val="0"/>
          <w:sz w:val="24"/>
          <w:szCs w:val="24"/>
        </w:rPr>
        <w:t>Okręgowego w Rzeszowie dotyczącą danych osobowych, opatrzoną własnoręcznym podpisem</w:t>
      </w:r>
      <w:r w:rsidRPr="0092793C">
        <w:rPr>
          <w:rFonts w:ascii="Arial" w:hAnsi="Arial"/>
          <w:bCs w:val="0"/>
          <w:sz w:val="24"/>
          <w:szCs w:val="24"/>
        </w:rPr>
        <w:t>;</w:t>
      </w:r>
    </w:p>
    <w:p w14:paraId="731C10E2" w14:textId="77777777" w:rsidR="00E30DA5" w:rsidRDefault="00E30DA5" w:rsidP="00E30DA5">
      <w:pPr>
        <w:pStyle w:val="Akapitzlist"/>
        <w:numPr>
          <w:ilvl w:val="0"/>
          <w:numId w:val="4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>oświadczenie kandydata ubiegającego się o zatrudnienie dotyczące przetwarzania danych osobowych oraz wykorzystania wizerunku</w:t>
      </w:r>
      <w:r>
        <w:rPr>
          <w:rFonts w:ascii="Arial" w:hAnsi="Arial"/>
          <w:bCs w:val="0"/>
          <w:sz w:val="24"/>
          <w:szCs w:val="24"/>
        </w:rPr>
        <w:t>;</w:t>
      </w:r>
    </w:p>
    <w:p w14:paraId="16C098BA" w14:textId="77777777" w:rsidR="00E30DA5" w:rsidRDefault="00E30DA5" w:rsidP="00E30DA5">
      <w:pPr>
        <w:pStyle w:val="Akapitzlist"/>
        <w:numPr>
          <w:ilvl w:val="0"/>
          <w:numId w:val="4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do oferty mogą zostać dołączone dokumenty w zakresie kryteriów dodatkowych, preferowanych w punkcie </w:t>
      </w:r>
      <w:r w:rsidRPr="00B036F4">
        <w:rPr>
          <w:rFonts w:ascii="Arial" w:hAnsi="Arial"/>
          <w:bCs w:val="0"/>
          <w:sz w:val="24"/>
          <w:szCs w:val="24"/>
        </w:rPr>
        <w:t>I. 2  a-d</w:t>
      </w:r>
      <w:r>
        <w:rPr>
          <w:rFonts w:ascii="Arial" w:hAnsi="Arial"/>
          <w:bCs w:val="0"/>
          <w:sz w:val="24"/>
          <w:szCs w:val="24"/>
        </w:rPr>
        <w:t>, kopie dokumentów potwierdzających doświadczenie oraz podsiadaną wiedzę, w formie dyplomów, certyfikatów, zaświadczeń itp.;</w:t>
      </w:r>
    </w:p>
    <w:p w14:paraId="75AFDD53" w14:textId="77777777" w:rsidR="00E30DA5" w:rsidRPr="0092793C" w:rsidRDefault="00E30DA5" w:rsidP="00E30DA5">
      <w:pPr>
        <w:pStyle w:val="Akapitzlist"/>
        <w:numPr>
          <w:ilvl w:val="0"/>
          <w:numId w:val="4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spis wszystkich składanych dokumentów.</w:t>
      </w:r>
    </w:p>
    <w:p w14:paraId="76CABD79" w14:textId="77777777" w:rsidR="00E30DA5" w:rsidRPr="0092793C" w:rsidRDefault="00E30DA5" w:rsidP="00E30DA5">
      <w:pPr>
        <w:pStyle w:val="Akapitzlist"/>
        <w:numPr>
          <w:ilvl w:val="0"/>
          <w:numId w:val="2"/>
        </w:numPr>
        <w:spacing w:line="276" w:lineRule="auto"/>
        <w:ind w:left="851" w:hanging="491"/>
        <w:jc w:val="both"/>
        <w:rPr>
          <w:rFonts w:ascii="Arial" w:hAnsi="Arial"/>
          <w:b/>
          <w:sz w:val="24"/>
          <w:szCs w:val="24"/>
        </w:rPr>
      </w:pPr>
      <w:r w:rsidRPr="0092793C">
        <w:rPr>
          <w:rFonts w:ascii="Arial" w:hAnsi="Arial"/>
          <w:b/>
          <w:sz w:val="24"/>
          <w:szCs w:val="24"/>
        </w:rPr>
        <w:t>Informacje dodatkowe</w:t>
      </w:r>
    </w:p>
    <w:p w14:paraId="5AD3C2C4" w14:textId="77777777" w:rsidR="00E30DA5" w:rsidRPr="0092793C" w:rsidRDefault="00E30DA5" w:rsidP="00E30DA5">
      <w:pPr>
        <w:pStyle w:val="Akapitzlist"/>
        <w:numPr>
          <w:ilvl w:val="0"/>
          <w:numId w:val="5"/>
        </w:numPr>
        <w:spacing w:line="276" w:lineRule="auto"/>
        <w:ind w:left="851" w:hanging="284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 xml:space="preserve">Ofertę zawierającą </w:t>
      </w:r>
      <w:r>
        <w:rPr>
          <w:rFonts w:ascii="Arial" w:hAnsi="Arial"/>
          <w:bCs w:val="0"/>
          <w:sz w:val="24"/>
          <w:szCs w:val="24"/>
        </w:rPr>
        <w:t>wszystkie</w:t>
      </w:r>
      <w:r w:rsidRPr="0092793C">
        <w:rPr>
          <w:rFonts w:ascii="Arial" w:hAnsi="Arial"/>
          <w:bCs w:val="0"/>
          <w:sz w:val="24"/>
          <w:szCs w:val="24"/>
        </w:rPr>
        <w:t xml:space="preserve"> wymagane dokumenty należy złożyć w terminie </w:t>
      </w:r>
      <w:r>
        <w:rPr>
          <w:rFonts w:ascii="Arial" w:hAnsi="Arial"/>
          <w:bCs w:val="0"/>
          <w:sz w:val="24"/>
          <w:szCs w:val="24"/>
        </w:rPr>
        <w:t xml:space="preserve">do </w:t>
      </w:r>
      <w:r w:rsidRPr="00CE4FDF">
        <w:rPr>
          <w:rFonts w:ascii="Arial" w:hAnsi="Arial"/>
          <w:b/>
          <w:sz w:val="24"/>
          <w:szCs w:val="24"/>
        </w:rPr>
        <w:t xml:space="preserve">dnia </w:t>
      </w:r>
      <w:r>
        <w:rPr>
          <w:rFonts w:ascii="Arial" w:hAnsi="Arial"/>
          <w:b/>
          <w:sz w:val="24"/>
          <w:szCs w:val="24"/>
        </w:rPr>
        <w:t>30 października 2026</w:t>
      </w:r>
      <w:r w:rsidRPr="00CE4FDF">
        <w:rPr>
          <w:rFonts w:ascii="Arial" w:hAnsi="Arial"/>
          <w:b/>
          <w:sz w:val="24"/>
          <w:szCs w:val="24"/>
        </w:rPr>
        <w:t xml:space="preserve"> r</w:t>
      </w:r>
      <w:r>
        <w:rPr>
          <w:rFonts w:ascii="Arial" w:hAnsi="Arial"/>
          <w:bCs w:val="0"/>
          <w:sz w:val="24"/>
          <w:szCs w:val="24"/>
        </w:rPr>
        <w:t xml:space="preserve">. </w:t>
      </w:r>
      <w:r w:rsidRPr="0092793C">
        <w:rPr>
          <w:rFonts w:ascii="Arial" w:hAnsi="Arial"/>
          <w:bCs w:val="0"/>
          <w:sz w:val="24"/>
          <w:szCs w:val="24"/>
        </w:rPr>
        <w:t xml:space="preserve">w zamkniętej kopercie z dopiskiem </w:t>
      </w:r>
      <w:r w:rsidRPr="0092793C">
        <w:rPr>
          <w:rFonts w:ascii="Arial" w:hAnsi="Arial"/>
          <w:bCs w:val="0"/>
          <w:i/>
          <w:iCs/>
          <w:sz w:val="24"/>
          <w:szCs w:val="24"/>
        </w:rPr>
        <w:t xml:space="preserve">„Nie otwierać. Konkurs na kandydata na stanowisko Dyrektora Muzeum </w:t>
      </w:r>
      <w:r>
        <w:rPr>
          <w:rFonts w:ascii="Arial" w:hAnsi="Arial"/>
          <w:bCs w:val="0"/>
          <w:i/>
          <w:iCs/>
          <w:sz w:val="24"/>
          <w:szCs w:val="24"/>
        </w:rPr>
        <w:t>Okręgowego w Rzeszowie</w:t>
      </w:r>
      <w:r w:rsidRPr="0092793C">
        <w:rPr>
          <w:rFonts w:ascii="Arial" w:hAnsi="Arial"/>
          <w:bCs w:val="0"/>
          <w:i/>
          <w:iCs/>
          <w:sz w:val="24"/>
          <w:szCs w:val="24"/>
        </w:rPr>
        <w:t>”</w:t>
      </w:r>
      <w:r w:rsidRPr="0092793C">
        <w:rPr>
          <w:rFonts w:ascii="Arial" w:hAnsi="Arial"/>
          <w:bCs w:val="0"/>
          <w:sz w:val="24"/>
          <w:szCs w:val="24"/>
        </w:rPr>
        <w:t xml:space="preserve"> na Kancelarii ogólnej Urzędu Marszałkowskiego </w:t>
      </w:r>
      <w:r w:rsidRPr="0092793C">
        <w:rPr>
          <w:rFonts w:ascii="Arial" w:hAnsi="Arial"/>
          <w:bCs w:val="0"/>
          <w:sz w:val="24"/>
          <w:szCs w:val="24"/>
        </w:rPr>
        <w:lastRenderedPageBreak/>
        <w:t xml:space="preserve">Województwa Podkarpackiego od poniedziałku do piątku w godzinach 7:30 do 15:30 - </w:t>
      </w:r>
      <w:r w:rsidRPr="0092793C">
        <w:rPr>
          <w:rFonts w:ascii="Arial" w:hAnsi="Arial"/>
          <w:sz w:val="24"/>
          <w:szCs w:val="24"/>
          <w:shd w:val="clear" w:color="auto" w:fill="FFFFFF"/>
        </w:rPr>
        <w:t xml:space="preserve">al. Łukasza Cieplińskiego 4 </w:t>
      </w:r>
      <w:r w:rsidRPr="0092793C">
        <w:rPr>
          <w:rFonts w:ascii="Arial" w:hAnsi="Arial"/>
          <w:bCs w:val="0"/>
          <w:sz w:val="24"/>
          <w:szCs w:val="24"/>
        </w:rPr>
        <w:t xml:space="preserve">w Rzeszowie, lub przesłać na adres: Departament Kultury i Ochrony Dziedzictwa Narodowego Urzędu Marszałkowskiego Województwa Podkarpackiego, </w:t>
      </w:r>
      <w:r w:rsidRPr="0092793C">
        <w:rPr>
          <w:rFonts w:ascii="Arial" w:hAnsi="Arial"/>
          <w:sz w:val="24"/>
          <w:szCs w:val="24"/>
          <w:shd w:val="clear" w:color="auto" w:fill="FFFFFF"/>
        </w:rPr>
        <w:t>35-010 Rzeszów</w:t>
      </w:r>
      <w:r w:rsidRPr="0092793C">
        <w:rPr>
          <w:rFonts w:ascii="Arial" w:hAnsi="Arial"/>
          <w:bCs w:val="0"/>
          <w:sz w:val="24"/>
          <w:szCs w:val="24"/>
        </w:rPr>
        <w:t xml:space="preserve"> </w:t>
      </w:r>
      <w:r w:rsidRPr="0092793C">
        <w:rPr>
          <w:rFonts w:ascii="Arial" w:hAnsi="Arial"/>
          <w:sz w:val="24"/>
          <w:szCs w:val="24"/>
          <w:shd w:val="clear" w:color="auto" w:fill="FFFFFF"/>
        </w:rPr>
        <w:t>al. Łukasza Cieplińskiego 4. Liczy się data wpływu oferty. Oferty, które wpłyną po terminie, o którym mowa w zdaniu pierwszym nie będą rozpatrywane. Złożone oferty nie podlegają zwrotowi.</w:t>
      </w:r>
    </w:p>
    <w:p w14:paraId="08E3C421" w14:textId="77777777" w:rsidR="00E30DA5" w:rsidRPr="0092793C" w:rsidRDefault="00E30DA5" w:rsidP="00E30DA5">
      <w:pPr>
        <w:pStyle w:val="Akapitzlist"/>
        <w:numPr>
          <w:ilvl w:val="0"/>
          <w:numId w:val="5"/>
        </w:numPr>
        <w:spacing w:line="276" w:lineRule="auto"/>
        <w:ind w:left="851" w:hanging="284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  <w:shd w:val="clear" w:color="auto" w:fill="FFFFFF"/>
        </w:rPr>
        <w:t>Konkurs zostanie przeprowadzony w dwóch etapach: I - etap sprawdzenie ofert pod względem formalnym bez udziału uczestników, II etap – rozmowa kwalifikacyjna, która odbędzie się nie wcześniej niż w terminie 7 dni od dokonania przez Komisję oceny spełnienia warunków przez uczestników, określonych w ogłoszeniu o konkursie lub stwierdzeniu uchybień lub braków w złożonych ofertach.</w:t>
      </w:r>
    </w:p>
    <w:p w14:paraId="24E7E12F" w14:textId="77777777" w:rsidR="00E30DA5" w:rsidRPr="0092793C" w:rsidRDefault="00E30DA5" w:rsidP="00E30DA5">
      <w:pPr>
        <w:pStyle w:val="Akapitzlist"/>
        <w:numPr>
          <w:ilvl w:val="0"/>
          <w:numId w:val="5"/>
        </w:numPr>
        <w:spacing w:line="276" w:lineRule="auto"/>
        <w:ind w:left="851" w:hanging="284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  <w:shd w:val="clear" w:color="auto" w:fill="FFFFFF"/>
        </w:rPr>
        <w:t>O zakwalifikowaniu do konkursu i terminie rozmowy kwalifikacyjnej uczestnicy konkursu zostaną powiadomieni indywidulanie.</w:t>
      </w:r>
    </w:p>
    <w:p w14:paraId="6EB68E94" w14:textId="77777777" w:rsidR="00E30DA5" w:rsidRPr="0092793C" w:rsidRDefault="00E30DA5" w:rsidP="00E30DA5">
      <w:pPr>
        <w:pStyle w:val="Akapitzlist"/>
        <w:numPr>
          <w:ilvl w:val="0"/>
          <w:numId w:val="5"/>
        </w:numPr>
        <w:spacing w:line="276" w:lineRule="auto"/>
        <w:ind w:left="851" w:hanging="284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sz w:val="24"/>
          <w:szCs w:val="24"/>
          <w:shd w:val="clear" w:color="auto" w:fill="FFFFFF"/>
        </w:rPr>
        <w:t>Nieobecność uczestnika podczas rozmowy kwalifikacyjnej podczas rozmowy traktowana będzie jako rezygnacja z ubiegania się o stanowisko, bez względu na jej przyczyny.</w:t>
      </w:r>
    </w:p>
    <w:p w14:paraId="6C88C10B" w14:textId="77777777" w:rsidR="00E30DA5" w:rsidRPr="0092793C" w:rsidRDefault="00E30DA5" w:rsidP="00E30DA5">
      <w:pPr>
        <w:pStyle w:val="Akapitzlist"/>
        <w:numPr>
          <w:ilvl w:val="0"/>
          <w:numId w:val="5"/>
        </w:numPr>
        <w:spacing w:line="276" w:lineRule="auto"/>
        <w:ind w:left="851" w:hanging="284"/>
        <w:jc w:val="both"/>
        <w:rPr>
          <w:rFonts w:ascii="Arial" w:hAnsi="Arial"/>
          <w:b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 xml:space="preserve">Rozpatrzenie ofert nastąpi nie później niż do dnia </w:t>
      </w:r>
      <w:r>
        <w:rPr>
          <w:rFonts w:ascii="Arial" w:hAnsi="Arial"/>
          <w:b/>
          <w:sz w:val="24"/>
          <w:szCs w:val="24"/>
        </w:rPr>
        <w:t>31 grudnia 2026 r.</w:t>
      </w:r>
    </w:p>
    <w:p w14:paraId="5562B7CF" w14:textId="77777777" w:rsidR="00E30DA5" w:rsidRPr="0092793C" w:rsidRDefault="00E30DA5" w:rsidP="00E30DA5">
      <w:pPr>
        <w:pStyle w:val="Akapitzlist"/>
        <w:numPr>
          <w:ilvl w:val="0"/>
          <w:numId w:val="5"/>
        </w:numPr>
        <w:spacing w:line="276" w:lineRule="auto"/>
        <w:ind w:left="851" w:hanging="284"/>
        <w:jc w:val="both"/>
        <w:rPr>
          <w:rFonts w:ascii="Arial" w:hAnsi="Arial"/>
          <w:bCs w:val="0"/>
          <w:sz w:val="24"/>
          <w:szCs w:val="24"/>
        </w:rPr>
      </w:pPr>
      <w:r w:rsidRPr="0092793C">
        <w:rPr>
          <w:rFonts w:ascii="Arial" w:hAnsi="Arial"/>
          <w:bCs w:val="0"/>
          <w:sz w:val="24"/>
          <w:szCs w:val="24"/>
        </w:rPr>
        <w:t xml:space="preserve">Przed powołaniem kandydata na stanowisko Dyrektora Muzeum </w:t>
      </w:r>
      <w:r>
        <w:rPr>
          <w:rFonts w:ascii="Arial" w:hAnsi="Arial"/>
          <w:bCs w:val="0"/>
          <w:sz w:val="24"/>
          <w:szCs w:val="24"/>
        </w:rPr>
        <w:t>Okręgowego w Rzeszowie</w:t>
      </w:r>
      <w:r w:rsidRPr="0092793C">
        <w:rPr>
          <w:rFonts w:ascii="Arial" w:hAnsi="Arial"/>
          <w:bCs w:val="0"/>
          <w:sz w:val="24"/>
          <w:szCs w:val="24"/>
        </w:rPr>
        <w:t xml:space="preserve">, zostanie zawarta z nim odrębna umowa określająca warunki organizacyjno-finansowe działalności Muzeum </w:t>
      </w:r>
      <w:r>
        <w:rPr>
          <w:rFonts w:ascii="Arial" w:hAnsi="Arial"/>
          <w:bCs w:val="0"/>
          <w:sz w:val="24"/>
          <w:szCs w:val="24"/>
        </w:rPr>
        <w:t>Okręgowego w Rzeszowie</w:t>
      </w:r>
      <w:r w:rsidRPr="0092793C">
        <w:rPr>
          <w:rFonts w:ascii="Arial" w:hAnsi="Arial"/>
          <w:bCs w:val="0"/>
          <w:sz w:val="24"/>
          <w:szCs w:val="24"/>
        </w:rPr>
        <w:t xml:space="preserve"> oraz program jego działania, w oparciu o program działania Muzeum </w:t>
      </w:r>
      <w:r>
        <w:rPr>
          <w:rFonts w:ascii="Arial" w:hAnsi="Arial"/>
          <w:bCs w:val="0"/>
          <w:sz w:val="24"/>
          <w:szCs w:val="24"/>
        </w:rPr>
        <w:t>Okręgowego w Rzeszowie</w:t>
      </w:r>
      <w:r w:rsidRPr="0092793C">
        <w:rPr>
          <w:rFonts w:ascii="Arial" w:hAnsi="Arial"/>
          <w:bCs w:val="0"/>
          <w:sz w:val="24"/>
          <w:szCs w:val="24"/>
        </w:rPr>
        <w:t xml:space="preserve">, o którym mowa </w:t>
      </w:r>
      <w:r w:rsidRPr="00B036F4">
        <w:rPr>
          <w:rFonts w:ascii="Arial" w:hAnsi="Arial"/>
          <w:bCs w:val="0"/>
          <w:sz w:val="24"/>
          <w:szCs w:val="24"/>
        </w:rPr>
        <w:t xml:space="preserve">w pkt III. 12 </w:t>
      </w:r>
      <w:r>
        <w:rPr>
          <w:rFonts w:ascii="Arial" w:hAnsi="Arial"/>
          <w:bCs w:val="0"/>
          <w:sz w:val="24"/>
          <w:szCs w:val="24"/>
        </w:rPr>
        <w:t xml:space="preserve">- </w:t>
      </w:r>
      <w:r w:rsidRPr="0092793C">
        <w:rPr>
          <w:rFonts w:ascii="Arial" w:hAnsi="Arial"/>
          <w:bCs w:val="0"/>
          <w:sz w:val="24"/>
          <w:szCs w:val="24"/>
        </w:rPr>
        <w:t>zgodnie z art. 15 ust. 5 ustawy z dnia 25 października 1991 r. o</w:t>
      </w:r>
      <w:r>
        <w:rPr>
          <w:rFonts w:ascii="Arial" w:hAnsi="Arial"/>
          <w:bCs w:val="0"/>
          <w:sz w:val="24"/>
          <w:szCs w:val="24"/>
        </w:rPr>
        <w:t xml:space="preserve"> </w:t>
      </w:r>
      <w:r w:rsidRPr="0092793C">
        <w:rPr>
          <w:rFonts w:ascii="Arial" w:hAnsi="Arial"/>
          <w:bCs w:val="0"/>
          <w:sz w:val="24"/>
          <w:szCs w:val="24"/>
        </w:rPr>
        <w:t xml:space="preserve">organizowaniu i prowadzeniu działalność kulturalnej. Odmowa zawarcia ww. umowy przez kandydata na stanowisko Dyrektora Muzeum </w:t>
      </w:r>
      <w:r>
        <w:rPr>
          <w:rFonts w:ascii="Arial" w:hAnsi="Arial"/>
          <w:bCs w:val="0"/>
          <w:sz w:val="24"/>
          <w:szCs w:val="24"/>
        </w:rPr>
        <w:t>Okręgowego w Rzeszowie</w:t>
      </w:r>
      <w:r w:rsidRPr="0092793C">
        <w:rPr>
          <w:rFonts w:ascii="Arial" w:hAnsi="Arial"/>
          <w:bCs w:val="0"/>
          <w:sz w:val="24"/>
          <w:szCs w:val="24"/>
        </w:rPr>
        <w:t xml:space="preserve"> powoduje niepowołanie na to stanowisko.</w:t>
      </w:r>
    </w:p>
    <w:p w14:paraId="473260EE" w14:textId="77777777" w:rsidR="00E30DA5" w:rsidRDefault="00E30DA5" w:rsidP="00E30DA5">
      <w:pPr>
        <w:pStyle w:val="Akapitzlist"/>
        <w:numPr>
          <w:ilvl w:val="0"/>
          <w:numId w:val="5"/>
        </w:numPr>
        <w:spacing w:line="276" w:lineRule="auto"/>
        <w:ind w:left="851" w:hanging="284"/>
        <w:jc w:val="both"/>
        <w:rPr>
          <w:rFonts w:ascii="Arial" w:hAnsi="Arial"/>
          <w:bCs w:val="0"/>
          <w:sz w:val="24"/>
          <w:szCs w:val="24"/>
        </w:rPr>
      </w:pPr>
      <w:r w:rsidRPr="00B24F0D">
        <w:rPr>
          <w:rFonts w:ascii="Arial" w:hAnsi="Arial"/>
          <w:bCs w:val="0"/>
          <w:sz w:val="24"/>
          <w:szCs w:val="24"/>
        </w:rPr>
        <w:t xml:space="preserve">Szczegółowe informacje, w tym dokumenty dotyczące warunków organizacyjno-finansowych oraz informacje o działalności Muzeum </w:t>
      </w:r>
      <w:r>
        <w:rPr>
          <w:rFonts w:ascii="Arial" w:hAnsi="Arial"/>
          <w:bCs w:val="0"/>
          <w:sz w:val="24"/>
          <w:szCs w:val="24"/>
        </w:rPr>
        <w:t>Okręgowego w Rzeszowie</w:t>
      </w:r>
      <w:r w:rsidRPr="0092793C">
        <w:rPr>
          <w:rFonts w:ascii="Arial" w:hAnsi="Arial"/>
          <w:bCs w:val="0"/>
          <w:sz w:val="24"/>
          <w:szCs w:val="24"/>
        </w:rPr>
        <w:t xml:space="preserve"> </w:t>
      </w:r>
      <w:r w:rsidRPr="00B24F0D">
        <w:rPr>
          <w:rFonts w:ascii="Arial" w:hAnsi="Arial"/>
          <w:bCs w:val="0"/>
          <w:sz w:val="24"/>
          <w:szCs w:val="24"/>
        </w:rPr>
        <w:t>można uzyskać w Departamencie Kultury i</w:t>
      </w:r>
      <w:r>
        <w:rPr>
          <w:rFonts w:ascii="Arial" w:hAnsi="Arial"/>
          <w:bCs w:val="0"/>
          <w:sz w:val="24"/>
          <w:szCs w:val="24"/>
        </w:rPr>
        <w:t xml:space="preserve"> </w:t>
      </w:r>
      <w:r w:rsidRPr="00B24F0D">
        <w:rPr>
          <w:rFonts w:ascii="Arial" w:hAnsi="Arial"/>
          <w:bCs w:val="0"/>
          <w:sz w:val="24"/>
          <w:szCs w:val="24"/>
        </w:rPr>
        <w:t xml:space="preserve">Ochrony Dziedzictwa Narodowego Urzędu Marszałkowskiego Województwa Podkarpackiego w Rzeszowie ul. Lubelska 4, pok. </w:t>
      </w:r>
      <w:r>
        <w:rPr>
          <w:rFonts w:ascii="Arial" w:hAnsi="Arial"/>
          <w:bCs w:val="0"/>
          <w:sz w:val="24"/>
          <w:szCs w:val="24"/>
        </w:rPr>
        <w:t xml:space="preserve">101 lub </w:t>
      </w:r>
      <w:r w:rsidRPr="00B24F0D">
        <w:rPr>
          <w:rFonts w:ascii="Arial" w:hAnsi="Arial"/>
          <w:bCs w:val="0"/>
          <w:sz w:val="24"/>
          <w:szCs w:val="24"/>
        </w:rPr>
        <w:t>103 a</w:t>
      </w:r>
      <w:r>
        <w:rPr>
          <w:rFonts w:ascii="Arial" w:hAnsi="Arial"/>
          <w:bCs w:val="0"/>
          <w:sz w:val="24"/>
          <w:szCs w:val="24"/>
        </w:rPr>
        <w:t> </w:t>
      </w:r>
      <w:r w:rsidRPr="00B24F0D">
        <w:rPr>
          <w:rFonts w:ascii="Arial" w:hAnsi="Arial"/>
          <w:bCs w:val="0"/>
          <w:sz w:val="24"/>
          <w:szCs w:val="24"/>
        </w:rPr>
        <w:t xml:space="preserve">także </w:t>
      </w:r>
      <w:r>
        <w:rPr>
          <w:rFonts w:ascii="Arial" w:hAnsi="Arial"/>
          <w:bCs w:val="0"/>
          <w:sz w:val="24"/>
          <w:szCs w:val="24"/>
        </w:rPr>
        <w:t xml:space="preserve">pod numerem tel. 17 743 32 90 lub drogą elektroniczną pisząc na adres: </w:t>
      </w:r>
      <w:hyperlink r:id="rId6" w:history="1">
        <w:r>
          <w:rPr>
            <w:rStyle w:val="Hipercze"/>
            <w:bCs w:val="0"/>
            <w:szCs w:val="24"/>
          </w:rPr>
          <w:t>kultura@podkarpackie.pl</w:t>
        </w:r>
      </w:hyperlink>
      <w:r>
        <w:rPr>
          <w:rFonts w:ascii="Arial" w:hAnsi="Arial"/>
          <w:bCs w:val="0"/>
          <w:sz w:val="24"/>
          <w:szCs w:val="24"/>
        </w:rPr>
        <w:t>.</w:t>
      </w:r>
    </w:p>
    <w:p w14:paraId="72BD7767" w14:textId="77777777" w:rsidR="00E30DA5" w:rsidRDefault="00E30DA5" w:rsidP="00E30DA5">
      <w:pPr>
        <w:pStyle w:val="Akapitzlist"/>
        <w:numPr>
          <w:ilvl w:val="0"/>
          <w:numId w:val="5"/>
        </w:numPr>
        <w:spacing w:line="276" w:lineRule="auto"/>
        <w:ind w:left="851" w:hanging="284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Regulamin Konkursu zostanie opublikowany w Biuletynie Informacji Publicznej Urzędu Marszałkowskiego Województwa Podkarpackiego w Rzeszowie.</w:t>
      </w:r>
    </w:p>
    <w:p w14:paraId="699AAEAA" w14:textId="77777777" w:rsidR="00E30DA5" w:rsidRDefault="00E30DA5" w:rsidP="00E30DA5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851" w:right="6" w:hanging="28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Formularz oraz wzory wymaganych dokumentów (programu działania Muzeum </w:t>
      </w:r>
      <w:r>
        <w:rPr>
          <w:rFonts w:ascii="Arial" w:hAnsi="Arial"/>
          <w:bCs w:val="0"/>
          <w:sz w:val="24"/>
          <w:szCs w:val="24"/>
        </w:rPr>
        <w:t>Okręgowego w Rzeszowie</w:t>
      </w:r>
      <w:r w:rsidRPr="0092793C">
        <w:rPr>
          <w:rFonts w:ascii="Arial" w:hAnsi="Arial"/>
          <w:bCs w:val="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oraz oświadczeń) dostępne są w BIP-</w:t>
      </w:r>
      <w:proofErr w:type="spellStart"/>
      <w:r>
        <w:rPr>
          <w:rFonts w:ascii="Arial" w:hAnsi="Arial"/>
          <w:sz w:val="24"/>
          <w:szCs w:val="24"/>
        </w:rPr>
        <w:t>ie</w:t>
      </w:r>
      <w:proofErr w:type="spellEnd"/>
      <w:r>
        <w:rPr>
          <w:rFonts w:ascii="Arial" w:hAnsi="Arial"/>
          <w:sz w:val="24"/>
          <w:szCs w:val="24"/>
        </w:rPr>
        <w:t xml:space="preserve"> Urzędu Marszałkowskiego Województwa Podkarpackiego w zakładce: Zarząd, w zakładce: Konkursy na stanowiska.</w:t>
      </w:r>
    </w:p>
    <w:p w14:paraId="6E2BA086" w14:textId="77777777" w:rsidR="00E30DA5" w:rsidRDefault="00E30DA5" w:rsidP="00E30DA5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6B1C0D0" w14:textId="77777777" w:rsidR="0027440F" w:rsidRDefault="0027440F"/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D425C"/>
    <w:multiLevelType w:val="hybridMultilevel"/>
    <w:tmpl w:val="1DB63762"/>
    <w:lvl w:ilvl="0" w:tplc="1532A7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245F5"/>
    <w:multiLevelType w:val="hybridMultilevel"/>
    <w:tmpl w:val="1B6089AE"/>
    <w:lvl w:ilvl="0" w:tplc="B52609C4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D5CF6"/>
    <w:multiLevelType w:val="hybridMultilevel"/>
    <w:tmpl w:val="69AC5C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24F3E"/>
    <w:multiLevelType w:val="hybridMultilevel"/>
    <w:tmpl w:val="822433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D3687"/>
    <w:multiLevelType w:val="hybridMultilevel"/>
    <w:tmpl w:val="97C4AD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5116F09"/>
    <w:multiLevelType w:val="hybridMultilevel"/>
    <w:tmpl w:val="C2D878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53315"/>
    <w:multiLevelType w:val="hybridMultilevel"/>
    <w:tmpl w:val="1E52AEDE"/>
    <w:lvl w:ilvl="0" w:tplc="0415000F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D8C097E"/>
    <w:multiLevelType w:val="multilevel"/>
    <w:tmpl w:val="0D9675CA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8" w15:restartNumberingAfterBreak="0">
    <w:nsid w:val="61DE52B1"/>
    <w:multiLevelType w:val="hybridMultilevel"/>
    <w:tmpl w:val="7922B22C"/>
    <w:lvl w:ilvl="0" w:tplc="FB70C3A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203372336">
    <w:abstractNumId w:val="5"/>
  </w:num>
  <w:num w:numId="2" w16cid:durableId="19477392">
    <w:abstractNumId w:val="1"/>
  </w:num>
  <w:num w:numId="3" w16cid:durableId="1479303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4715300">
    <w:abstractNumId w:val="6"/>
  </w:num>
  <w:num w:numId="5" w16cid:durableId="11304417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11817831">
    <w:abstractNumId w:val="8"/>
  </w:num>
  <w:num w:numId="7" w16cid:durableId="1638295907">
    <w:abstractNumId w:val="2"/>
  </w:num>
  <w:num w:numId="8" w16cid:durableId="1185098350">
    <w:abstractNumId w:val="3"/>
  </w:num>
  <w:num w:numId="9" w16cid:durableId="11507530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BB1"/>
    <w:rsid w:val="00044F17"/>
    <w:rsid w:val="00130CC5"/>
    <w:rsid w:val="00132996"/>
    <w:rsid w:val="001B7FC8"/>
    <w:rsid w:val="0027440F"/>
    <w:rsid w:val="003E4BB1"/>
    <w:rsid w:val="003F6609"/>
    <w:rsid w:val="00445D8A"/>
    <w:rsid w:val="00684A11"/>
    <w:rsid w:val="007B2A00"/>
    <w:rsid w:val="00870C6D"/>
    <w:rsid w:val="00880AE7"/>
    <w:rsid w:val="00A90377"/>
    <w:rsid w:val="00AE46A4"/>
    <w:rsid w:val="00CF0265"/>
    <w:rsid w:val="00E30DA5"/>
    <w:rsid w:val="00ED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9431A"/>
  <w15:chartTrackingRefBased/>
  <w15:docId w15:val="{BA27B194-6021-4734-A6B8-800D2BC9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0DA5"/>
    <w:pPr>
      <w:spacing w:after="0" w:line="240" w:lineRule="auto"/>
    </w:pPr>
    <w:rPr>
      <w:rFonts w:ascii="Cambria" w:eastAsia="Calibri" w:hAnsi="Cambria" w:cs="Arial"/>
      <w:bCs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45D8A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4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4B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4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4B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4B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4B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4B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4B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D8A"/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4B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4B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4BB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4BB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4B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4B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4B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4B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4B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4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4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4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4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4B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4B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4BB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4B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4BB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4BB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E30D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tura@podkarpackie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1283</Words>
  <Characters>7702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 na stanowisko na dyrektora Muzeum Okręgowego w Rzeszowie</dc:title>
  <dc:subject/>
  <dc:creator>Kozłowska Barbara</dc:creator>
  <cp:keywords/>
  <dc:description/>
  <cp:lastModifiedBy>Kozłowska Barbara</cp:lastModifiedBy>
  <cp:revision>2</cp:revision>
  <dcterms:created xsi:type="dcterms:W3CDTF">2026-09-15T09:18:00Z</dcterms:created>
  <dcterms:modified xsi:type="dcterms:W3CDTF">2026-09-15T09:20:00Z</dcterms:modified>
</cp:coreProperties>
</file>